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Alla Direttrice del Dipartimento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Ingegneria Meccanica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Energetica e Gestionale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 xml:space="preserve">                    Unical </w:t>
        <w:tab/>
        <w:t xml:space="preserve">- SEDE</w:t>
      </w:r>
    </w:p>
    <w:p w:rsidR="00000000" w:rsidDel="00000000" w:rsidP="00000000" w:rsidRDefault="00000000" w:rsidRPr="00000000" w14:paraId="00000005">
      <w:pPr>
        <w:tabs>
          <w:tab w:val="left" w:leader="none" w:pos="6946"/>
        </w:tabs>
        <w:jc w:val="center"/>
        <w:rPr>
          <w:rFonts w:ascii="Arial Narrow" w:cs="Arial Narrow" w:eastAsia="Arial Narrow" w:hAnsi="Arial Narrow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OGGETTO: richiesta rimborso spese missione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La/Il sottoscritta/o ................................................ con qualifica ............................... e sede dell’ufficio in ..............................., residente a ............................... (prov. di .....) in via ..................................,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sotto la propria responsabilità, ai sensi del D.P.R. 445/2000, di aver eseguito la missione, come da autorizzazione allegata, da ............................... a ............................... dalle ore .. : .. del giorno .. /.. /.. alle ore .. : .. del giorno .. /.. /.. con arrivo in territorio straniero alle ore .. : .. del giorno .. /.. /.. e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 rimborso delle spese sostenute e delle diarie eventualmente spettanti.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 dichiara di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aver/non aver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utilizzato un mezzo straordinario (mezzo proprio o mezzo a noleggio) da ............................... a ............................... (andata) e da ............................... a ............................... (ritorno).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 sottoscritto dichiara di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aver/non aver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ricevuto anticipazione da ............................... (importo ricevuto € ............................... da detrarre) e di voler ricevere l’accredito sul conto corrente censito da codesta Direzione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 xml:space="preserve">    La/Il richiedente</w:t>
        <w:tab/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ab/>
        <w:t xml:space="preserve"> ...............................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Allegati:                                                                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Biglietti di viaggio in originale;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Prospetto riepilogativo itinerario e biglietti/spese;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Fattura alloggio;</w:t>
        <w:tab/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Fattura pasti (in caso di scontrini “non parlanti” integrarli, tramite apposita dichiarazione, con gli elementi mancanti quali l’intestatario e il suo codice fiscale nonché la causale);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Altro (specificare) ............................... 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Rende, __________________         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(1) Se il richiedente non è censito, specificare le coordinate bancarie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(2) Riportare il progetto e/o la voce contabile indicati nell’autorizzazione a compiere la missione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Distinta delle spese e ricevute allegate</w:t>
      </w:r>
    </w:p>
    <w:tbl>
      <w:tblPr>
        <w:tblStyle w:val="Table1"/>
        <w:tblW w:w="7370.000000000001" w:type="dxa"/>
        <w:jc w:val="left"/>
        <w:tblBorders>
          <w:top w:color="808080" w:space="0" w:sz="12" w:val="single"/>
          <w:left w:color="808080" w:space="0" w:sz="12" w:val="single"/>
          <w:bottom w:color="808080" w:space="0" w:sz="12" w:val="single"/>
          <w:right w:color="808080" w:space="0" w:sz="12" w:val="single"/>
          <w:insideH w:color="808080" w:space="0" w:sz="12" w:val="single"/>
          <w:insideV w:color="808080" w:space="0" w:sz="12" w:val="single"/>
        </w:tblBorders>
        <w:tblLayout w:type="fixed"/>
        <w:tblLook w:val="0000"/>
      </w:tblPr>
      <w:tblGrid>
        <w:gridCol w:w="1242"/>
        <w:gridCol w:w="574"/>
        <w:gridCol w:w="1242"/>
        <w:gridCol w:w="1682"/>
        <w:gridCol w:w="787"/>
        <w:gridCol w:w="992"/>
        <w:gridCol w:w="851"/>
        <w:tblGridChange w:id="0">
          <w:tblGrid>
            <w:gridCol w:w="1242"/>
            <w:gridCol w:w="574"/>
            <w:gridCol w:w="1242"/>
            <w:gridCol w:w="1682"/>
            <w:gridCol w:w="787"/>
            <w:gridCol w:w="992"/>
            <w:gridCol w:w="85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shd w:fill="59595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PARTENZA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59595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ARRIVO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59595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GIORNO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ORA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rtl w:val="0"/>
              </w:rPr>
              <w:t xml:space="preserve">tipo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rtl w:val="0"/>
              </w:rPr>
              <w:t xml:space="preserve">n. biglietti e o ricevute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rtl w:val="0"/>
              </w:rPr>
              <w:t xml:space="preserve">importo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GIORNO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MEZZO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  <w:rtl w:val="0"/>
              </w:rPr>
              <w:t xml:space="preserve">proprio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Albergo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Pasti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Pedaggio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Parcheggio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TOT. SPESA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Uso autorizzato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mezzo proprio per una percorrenza complessiva di km.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16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  Accredito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 su c/c, sul seguente iban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:  _______________________________________________</w:t>
      </w:r>
    </w:p>
    <w:p w:rsidR="00000000" w:rsidDel="00000000" w:rsidP="00000000" w:rsidRDefault="00000000" w:rsidRPr="00000000" w14:paraId="00000063">
      <w:pPr>
        <w:spacing w:line="100" w:lineRule="auto"/>
        <w:jc w:val="both"/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missione graverà sul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Fondo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____________________</w:t>
      </w:r>
    </w:p>
    <w:p w:rsidR="00000000" w:rsidDel="00000000" w:rsidP="00000000" w:rsidRDefault="00000000" w:rsidRPr="00000000" w14:paraId="00000066">
      <w:pPr>
        <w:spacing w:line="4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Progetto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______________________________________ finanziato nell’ambito del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PIANO NAZIONALE DI RIPRESA E RESILIENZA (PNRR) - MISSIONE 4 COMPONENTE 2 INVESTIMENTO 1.1, CODICE PROGETTO ____________________________ CUP___________________________</w:t>
      </w:r>
    </w:p>
    <w:p w:rsidR="00000000" w:rsidDel="00000000" w:rsidP="00000000" w:rsidRDefault="00000000" w:rsidRPr="00000000" w14:paraId="00000067">
      <w:pPr>
        <w:spacing w:line="48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4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Firma Responsabile: ________________________________</w:t>
      </w:r>
    </w:p>
    <w:p w:rsidR="00000000" w:rsidDel="00000000" w:rsidP="00000000" w:rsidRDefault="00000000" w:rsidRPr="00000000" w14:paraId="00000069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16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Layout w:type="fixed"/>
        <w:tblLook w:val="0000"/>
      </w:tblPr>
      <w:tblGrid>
        <w:gridCol w:w="3415"/>
        <w:gridCol w:w="2786"/>
        <w:gridCol w:w="3437"/>
        <w:tblGridChange w:id="0">
          <w:tblGrid>
            <w:gridCol w:w="3415"/>
            <w:gridCol w:w="2786"/>
            <w:gridCol w:w="3437"/>
          </w:tblGrid>
        </w:tblGridChange>
      </w:tblGrid>
      <w:tr>
        <w:trPr>
          <w:cantSplit w:val="0"/>
          <w:trHeight w:val="65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1348"/>
                <w:tab w:val="left" w:leader="none" w:pos="6237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348"/>
                <w:tab w:val="left" w:leader="none" w:pos="6237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1348"/>
                <w:tab w:val="left" w:leader="none" w:pos="6237"/>
              </w:tabs>
              <w:spacing w:line="200" w:lineRule="auto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348"/>
                <w:tab w:val="left" w:leader="none" w:pos="6237"/>
              </w:tabs>
              <w:spacing w:line="200" w:lineRule="auto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348"/>
                <w:tab w:val="left" w:leader="none" w:pos="6237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348"/>
                <w:tab w:val="left" w:leader="none" w:pos="6237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804"/>
              </w:tabs>
              <w:spacing w:line="200" w:lineRule="auto"/>
              <w:jc w:val="center"/>
              <w:rPr>
                <w:rFonts w:ascii="Calibri" w:cs="Calibri" w:eastAsia="Calibri" w:hAnsi="Calibri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6804"/>
              </w:tabs>
              <w:spacing w:line="200" w:lineRule="auto"/>
              <w:ind w:left="-361" w:firstLine="0"/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               La Direttrice del Dipartimento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6804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Prof.ssa Ing. Francesca Guerriero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6804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6804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_____________________________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right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18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83"/>
      <w:tblGridChange w:id="0">
        <w:tblGrid>
          <w:gridCol w:w="10183"/>
        </w:tblGrid>
      </w:tblGridChange>
    </w:tblGrid>
    <w:tr>
      <w:trPr>
        <w:cantSplit w:val="0"/>
        <w:trHeight w:val="883" w:hRule="atLeast"/>
        <w:tblHeader w:val="0"/>
      </w:trPr>
      <w:tc>
        <w:tcPr/>
        <w:p w:rsidR="00000000" w:rsidDel="00000000" w:rsidP="00000000" w:rsidRDefault="00000000" w:rsidRPr="00000000" w14:paraId="0000007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6162675" cy="752475"/>
                <wp:effectExtent b="0" l="0" r="0" t="0"/>
                <wp:docPr id="142863468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Garamond" w:cs="Garamond" w:eastAsia="Garamond" w:hAnsi="Garamond"/>
      </w:rPr>
    </w:pPr>
    <w:r w:rsidDel="00000000" w:rsidR="00000000" w:rsidRPr="00000000">
      <w:rPr/>
      <w:drawing>
        <wp:inline distB="0" distT="0" distL="0" distR="0">
          <wp:extent cx="854542" cy="876738"/>
          <wp:effectExtent b="0" l="0" r="0" t="0"/>
          <wp:docPr descr="Immagine che contiene testo, design, strumento, guida&#10;&#10;Descrizione generata automaticamente" id="1428634684" name="image1.png"/>
          <a:graphic>
            <a:graphicData uri="http://schemas.openxmlformats.org/drawingml/2006/picture">
              <pic:pic>
                <pic:nvPicPr>
                  <pic:cNvPr descr="Immagine che contiene testo, design, strumento, guid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2" cy="87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65103"/>
  </w:style>
  <w:style w:type="paragraph" w:styleId="Pidipagina">
    <w:name w:val="footer"/>
    <w:basedOn w:val="Normale"/>
    <w:link w:val="Pidipagina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65103"/>
  </w:style>
  <w:style w:type="paragraph" w:styleId="NormaleWeb">
    <w:name w:val="Normal (Web)"/>
    <w:basedOn w:val="Normale"/>
    <w:uiPriority w:val="99"/>
    <w:unhideWhenUsed w:val="1"/>
    <w:rsid w:val="005302C5"/>
    <w:pPr>
      <w:spacing w:after="100" w:afterAutospacing="1" w:before="100" w:beforeAutospacing="1"/>
    </w:pPr>
  </w:style>
  <w:style w:type="paragraph" w:styleId="Paragrafoelenco1" w:customStyle="1">
    <w:name w:val="Paragrafo elenco1"/>
    <w:basedOn w:val="Normale"/>
    <w:rsid w:val="005216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rtaInt" w:customStyle="1">
    <w:name w:val="carta.Int"/>
    <w:basedOn w:val="Normale"/>
    <w:rsid w:val="005216F9"/>
    <w:pPr>
      <w:tabs>
        <w:tab w:val="left" w:pos="1360"/>
        <w:tab w:val="left" w:pos="3040"/>
        <w:tab w:val="left" w:pos="5560"/>
      </w:tabs>
      <w:ind w:right="-280"/>
      <w:jc w:val="both"/>
    </w:pPr>
    <w:rPr>
      <w:rFonts w:ascii="New York" w:hAnsi="New York"/>
      <w:szCs w:val="20"/>
    </w:r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U1fs+XNdUm+J4qtWRYNZjwd6bQ==">CgMxLjAyCGguZ2pkZ3hzOAByITExZm5ndndiRlFvaDJ3d0NPYVZNX2x0S3FPY1NZZXF4UQ==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2024-03-25T12:14:00Z</dcterms:created>
  <dc:creator>agreco</dc:creator>
</cp:coreProperties>
</file>